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BBC" w:rsidRPr="00121FC7" w:rsidRDefault="00FE0BBC" w:rsidP="00F62722">
      <w:pPr>
        <w:spacing w:after="0"/>
        <w:jc w:val="center"/>
        <w:rPr>
          <w:color w:val="000000" w:themeColor="text1"/>
          <w:sz w:val="32"/>
          <w:szCs w:val="32"/>
        </w:rPr>
      </w:pPr>
      <w:bookmarkStart w:id="0" w:name="_GoBack"/>
      <w:bookmarkEnd w:id="0"/>
      <w:r w:rsidRPr="00964812">
        <w:rPr>
          <w:noProof/>
          <w:color w:val="000000" w:themeColor="text1"/>
        </w:rPr>
        <w:drawing>
          <wp:inline distT="0" distB="0" distL="0" distR="0" wp14:anchorId="49819A2D" wp14:editId="0C0497E7">
            <wp:extent cx="1763305" cy="1066800"/>
            <wp:effectExtent l="0" t="0" r="8890" b="0"/>
            <wp:docPr id="3" name="Image 2" descr="small_creg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_creg_fin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980" cy="1064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1D34" w:rsidRPr="00964812">
        <w:rPr>
          <w:color w:val="000000" w:themeColor="text1"/>
        </w:rPr>
        <w:tab/>
      </w:r>
      <w:r w:rsidR="00121FC7" w:rsidRPr="00121FC7">
        <w:rPr>
          <w:color w:val="000000" w:themeColor="text1"/>
          <w:sz w:val="32"/>
          <w:szCs w:val="32"/>
        </w:rPr>
        <w:t xml:space="preserve">               </w:t>
      </w:r>
      <w:r w:rsidR="00A90E1F" w:rsidRPr="00121FC7">
        <w:rPr>
          <w:color w:val="000000" w:themeColor="text1"/>
          <w:sz w:val="32"/>
          <w:szCs w:val="32"/>
        </w:rPr>
        <w:t xml:space="preserve">  </w:t>
      </w:r>
      <w:r w:rsidR="00121FC7" w:rsidRPr="00121FC7">
        <w:rPr>
          <w:color w:val="000000" w:themeColor="text1"/>
          <w:sz w:val="32"/>
          <w:szCs w:val="32"/>
        </w:rPr>
        <w:t xml:space="preserve"> </w:t>
      </w:r>
      <w:r w:rsidR="00F62722">
        <w:rPr>
          <w:color w:val="000000" w:themeColor="text1"/>
          <w:sz w:val="32"/>
          <w:szCs w:val="32"/>
        </w:rPr>
        <w:t xml:space="preserve">  </w:t>
      </w:r>
      <w:r w:rsidR="00C82B5F">
        <w:rPr>
          <w:color w:val="000000" w:themeColor="text1"/>
          <w:sz w:val="32"/>
          <w:szCs w:val="32"/>
        </w:rPr>
        <w:t xml:space="preserve">   </w:t>
      </w:r>
      <w:r w:rsidR="00A90E1F" w:rsidRPr="00121FC7">
        <w:rPr>
          <w:color w:val="000000" w:themeColor="text1"/>
          <w:sz w:val="32"/>
          <w:szCs w:val="32"/>
        </w:rPr>
        <w:t xml:space="preserve">      </w:t>
      </w:r>
      <w:r w:rsidR="00A90E1F" w:rsidRPr="00121FC7">
        <w:rPr>
          <w:b/>
          <w:smallCaps/>
          <w:color w:val="000000" w:themeColor="text1"/>
          <w:sz w:val="32"/>
          <w:szCs w:val="32"/>
        </w:rPr>
        <w:t>S</w:t>
      </w:r>
      <w:r w:rsidR="009C35F8" w:rsidRPr="00121FC7">
        <w:rPr>
          <w:b/>
          <w:caps/>
          <w:color w:val="000000" w:themeColor="text1"/>
          <w:sz w:val="32"/>
          <w:szCs w:val="32"/>
        </w:rPr>
        <w:t>Éminaire du Creg</w:t>
      </w:r>
      <w:r w:rsidR="009C35F8" w:rsidRPr="00C82B5F">
        <w:rPr>
          <w:caps/>
          <w:color w:val="000000" w:themeColor="text1"/>
          <w:sz w:val="32"/>
          <w:szCs w:val="32"/>
        </w:rPr>
        <w:t xml:space="preserve">    </w:t>
      </w:r>
      <w:r w:rsidR="00121FC7" w:rsidRPr="00C82B5F">
        <w:rPr>
          <w:caps/>
          <w:color w:val="000000" w:themeColor="text1"/>
          <w:sz w:val="32"/>
          <w:szCs w:val="32"/>
        </w:rPr>
        <w:t xml:space="preserve">    </w:t>
      </w:r>
      <w:r w:rsidR="00C82B5F">
        <w:rPr>
          <w:caps/>
          <w:color w:val="000000" w:themeColor="text1"/>
          <w:sz w:val="32"/>
          <w:szCs w:val="32"/>
        </w:rPr>
        <w:t xml:space="preserve"> </w:t>
      </w:r>
      <w:r w:rsidR="00121FC7" w:rsidRPr="00C82B5F">
        <w:rPr>
          <w:caps/>
          <w:color w:val="000000" w:themeColor="text1"/>
          <w:sz w:val="32"/>
          <w:szCs w:val="32"/>
        </w:rPr>
        <w:t xml:space="preserve">  </w:t>
      </w:r>
      <w:r w:rsidR="00121FC7" w:rsidRPr="00C82B5F">
        <w:rPr>
          <w:b/>
          <w:caps/>
          <w:noProof/>
          <w:color w:val="000000" w:themeColor="text1"/>
          <w:sz w:val="32"/>
          <w:szCs w:val="32"/>
        </w:rPr>
        <w:t xml:space="preserve">               </w:t>
      </w:r>
      <w:r w:rsidR="00A90E1F" w:rsidRPr="00C82B5F">
        <w:rPr>
          <w:b/>
          <w:caps/>
          <w:noProof/>
          <w:color w:val="000000" w:themeColor="text1"/>
          <w:sz w:val="32"/>
          <w:szCs w:val="32"/>
        </w:rPr>
        <w:t xml:space="preserve">         </w:t>
      </w:r>
      <w:r w:rsidR="009C35F8" w:rsidRPr="00121FC7">
        <w:rPr>
          <w:b/>
          <w:caps/>
          <w:noProof/>
          <w:color w:val="000000" w:themeColor="text1"/>
          <w:sz w:val="32"/>
          <w:szCs w:val="32"/>
        </w:rPr>
        <w:drawing>
          <wp:inline distT="0" distB="0" distL="0" distR="0" wp14:anchorId="7EBF96D8" wp14:editId="170AC931">
            <wp:extent cx="1587270" cy="10287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G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349" cy="1033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E1F" w:rsidRPr="00121FC7" w:rsidRDefault="00A90E1F" w:rsidP="00A90E1F">
      <w:pPr>
        <w:spacing w:after="120"/>
        <w:jc w:val="center"/>
        <w:rPr>
          <w:b/>
          <w:smallCaps/>
          <w:color w:val="000000" w:themeColor="text1"/>
          <w:sz w:val="32"/>
          <w:szCs w:val="32"/>
        </w:rPr>
      </w:pPr>
      <w:r w:rsidRPr="00121FC7">
        <w:rPr>
          <w:b/>
          <w:caps/>
          <w:color w:val="000000" w:themeColor="text1"/>
          <w:sz w:val="32"/>
          <w:szCs w:val="32"/>
        </w:rPr>
        <w:t xml:space="preserve"> « ActualitÉ de la recherche »</w:t>
      </w:r>
    </w:p>
    <w:p w:rsidR="00FE0BBC" w:rsidRPr="0072436D" w:rsidRDefault="00FE0BBC" w:rsidP="00C97E27">
      <w:pPr>
        <w:spacing w:after="0" w:line="240" w:lineRule="auto"/>
        <w:jc w:val="center"/>
        <w:rPr>
          <w:smallCaps/>
          <w:color w:val="000000" w:themeColor="text1"/>
          <w:sz w:val="18"/>
          <w:szCs w:val="18"/>
        </w:rPr>
      </w:pPr>
    </w:p>
    <w:p w:rsidR="007B3983" w:rsidRPr="0072436D" w:rsidRDefault="007B3983" w:rsidP="004A20D3">
      <w:pPr>
        <w:spacing w:after="0"/>
        <w:jc w:val="center"/>
        <w:rPr>
          <w:b/>
          <w:sz w:val="18"/>
          <w:szCs w:val="18"/>
        </w:rPr>
      </w:pPr>
    </w:p>
    <w:p w:rsidR="00942E38" w:rsidRPr="00277CE2" w:rsidRDefault="00A75C18" w:rsidP="00942E38">
      <w:pPr>
        <w:widowControl w:val="0"/>
        <w:spacing w:after="0"/>
        <w:ind w:left="1701" w:right="1701"/>
        <w:jc w:val="center"/>
        <w:rPr>
          <w:color w:val="000000" w:themeColor="text1"/>
          <w:sz w:val="40"/>
          <w:szCs w:val="40"/>
          <w:lang w:val="en-US"/>
        </w:rPr>
      </w:pPr>
      <w:r w:rsidRPr="00277CE2">
        <w:rPr>
          <w:color w:val="000000" w:themeColor="text1"/>
          <w:sz w:val="40"/>
          <w:szCs w:val="40"/>
          <w:lang w:val="en-US"/>
        </w:rPr>
        <w:t>Mardi</w:t>
      </w:r>
      <w:r w:rsidR="00942E38" w:rsidRPr="00277CE2">
        <w:rPr>
          <w:color w:val="000000" w:themeColor="text1"/>
          <w:sz w:val="40"/>
          <w:szCs w:val="40"/>
          <w:lang w:val="en-US"/>
        </w:rPr>
        <w:t xml:space="preserve"> </w:t>
      </w:r>
      <w:r w:rsidR="00277CE2" w:rsidRPr="00277CE2">
        <w:rPr>
          <w:color w:val="000000" w:themeColor="text1"/>
          <w:sz w:val="40"/>
          <w:szCs w:val="40"/>
          <w:lang w:val="en-US"/>
        </w:rPr>
        <w:t>15 janvier</w:t>
      </w:r>
      <w:r w:rsidR="00942E38" w:rsidRPr="00277CE2">
        <w:rPr>
          <w:color w:val="000000" w:themeColor="text1"/>
          <w:sz w:val="40"/>
          <w:szCs w:val="40"/>
          <w:lang w:val="en-US"/>
        </w:rPr>
        <w:t>, 1</w:t>
      </w:r>
      <w:r w:rsidR="00277CE2" w:rsidRPr="00277CE2">
        <w:rPr>
          <w:color w:val="000000" w:themeColor="text1"/>
          <w:sz w:val="40"/>
          <w:szCs w:val="40"/>
          <w:lang w:val="en-US"/>
        </w:rPr>
        <w:t>6</w:t>
      </w:r>
      <w:r w:rsidR="00942E38" w:rsidRPr="00277CE2">
        <w:rPr>
          <w:color w:val="000000" w:themeColor="text1"/>
          <w:sz w:val="40"/>
          <w:szCs w:val="40"/>
          <w:lang w:val="en-US"/>
        </w:rPr>
        <w:t>h</w:t>
      </w:r>
      <w:r w:rsidRPr="00277CE2">
        <w:rPr>
          <w:color w:val="000000" w:themeColor="text1"/>
          <w:sz w:val="40"/>
          <w:szCs w:val="40"/>
          <w:lang w:val="en-US"/>
        </w:rPr>
        <w:t>-1</w:t>
      </w:r>
      <w:r w:rsidR="00277CE2" w:rsidRPr="00277CE2">
        <w:rPr>
          <w:color w:val="000000" w:themeColor="text1"/>
          <w:sz w:val="40"/>
          <w:szCs w:val="40"/>
          <w:lang w:val="en-US"/>
        </w:rPr>
        <w:t>8</w:t>
      </w:r>
      <w:r w:rsidRPr="00277CE2">
        <w:rPr>
          <w:color w:val="000000" w:themeColor="text1"/>
          <w:sz w:val="40"/>
          <w:szCs w:val="40"/>
          <w:lang w:val="en-US"/>
        </w:rPr>
        <w:t>h</w:t>
      </w:r>
      <w:r w:rsidRPr="00277CE2">
        <w:rPr>
          <w:color w:val="000000" w:themeColor="text1"/>
          <w:sz w:val="40"/>
          <w:szCs w:val="40"/>
          <w:lang w:val="en-US"/>
        </w:rPr>
        <w:br/>
        <w:t xml:space="preserve">Salle </w:t>
      </w:r>
      <w:r w:rsidR="00277CE2" w:rsidRPr="00277CE2">
        <w:rPr>
          <w:color w:val="000000" w:themeColor="text1"/>
          <w:sz w:val="40"/>
          <w:szCs w:val="40"/>
          <w:lang w:val="en-US"/>
        </w:rPr>
        <w:t>Fardeheb, Bateg</w:t>
      </w:r>
    </w:p>
    <w:p w:rsidR="00F159C3" w:rsidRPr="00277CE2" w:rsidRDefault="00F159C3" w:rsidP="00942E38">
      <w:pPr>
        <w:widowControl w:val="0"/>
        <w:spacing w:after="0"/>
        <w:ind w:left="1701" w:right="1701"/>
        <w:jc w:val="center"/>
        <w:rPr>
          <w:color w:val="000000" w:themeColor="text1"/>
          <w:sz w:val="40"/>
          <w:szCs w:val="40"/>
          <w:lang w:val="en-US"/>
        </w:rPr>
      </w:pPr>
    </w:p>
    <w:p w:rsidR="00F159C3" w:rsidRPr="001A2569" w:rsidRDefault="00A75C18" w:rsidP="00F159C3">
      <w:pPr>
        <w:widowControl w:val="0"/>
        <w:spacing w:after="0"/>
        <w:ind w:left="1701" w:right="1701"/>
        <w:jc w:val="center"/>
        <w:rPr>
          <w:rFonts w:ascii="Arial Black" w:hAnsi="Arial Black"/>
          <w:sz w:val="96"/>
          <w:szCs w:val="96"/>
          <w:lang w:val="en-US"/>
        </w:rPr>
      </w:pPr>
      <w:r w:rsidRPr="001A2569">
        <w:rPr>
          <w:rFonts w:ascii="Arial Black" w:hAnsi="Arial Black"/>
          <w:sz w:val="96"/>
          <w:szCs w:val="96"/>
          <w:lang w:val="en-US"/>
        </w:rPr>
        <w:t>Ste</w:t>
      </w:r>
      <w:r w:rsidR="00277CE2" w:rsidRPr="001A2569">
        <w:rPr>
          <w:rFonts w:ascii="Arial Black" w:hAnsi="Arial Black"/>
          <w:sz w:val="96"/>
          <w:szCs w:val="96"/>
          <w:lang w:val="en-US"/>
        </w:rPr>
        <w:t>phen</w:t>
      </w:r>
      <w:r w:rsidRPr="001A2569">
        <w:rPr>
          <w:rFonts w:ascii="Arial Black" w:hAnsi="Arial Black"/>
          <w:sz w:val="96"/>
          <w:szCs w:val="96"/>
          <w:lang w:val="en-US"/>
        </w:rPr>
        <w:t xml:space="preserve"> </w:t>
      </w:r>
      <w:r w:rsidR="00277CE2" w:rsidRPr="001A2569">
        <w:rPr>
          <w:rFonts w:ascii="Arial Black" w:hAnsi="Arial Black"/>
          <w:sz w:val="96"/>
          <w:szCs w:val="96"/>
          <w:lang w:val="en-US"/>
        </w:rPr>
        <w:t>Meardon</w:t>
      </w:r>
    </w:p>
    <w:p w:rsidR="00277CE2" w:rsidRPr="00277CE2" w:rsidRDefault="00277CE2" w:rsidP="00277CE2">
      <w:pPr>
        <w:jc w:val="center"/>
        <w:rPr>
          <w:rFonts w:ascii="Arial" w:hAnsi="Arial" w:cs="Arial"/>
          <w:i/>
          <w:sz w:val="36"/>
          <w:szCs w:val="36"/>
          <w:lang w:val="en-US"/>
        </w:rPr>
      </w:pPr>
      <w:r w:rsidRPr="00277CE2">
        <w:rPr>
          <w:rFonts w:ascii="Arial" w:hAnsi="Arial" w:cs="Arial"/>
          <w:i/>
          <w:sz w:val="36"/>
          <w:szCs w:val="36"/>
          <w:lang w:val="en-US"/>
        </w:rPr>
        <w:t>Director of the Center for study of Western hemispheric trade</w:t>
      </w:r>
      <w:r>
        <w:rPr>
          <w:rFonts w:ascii="Arial" w:hAnsi="Arial" w:cs="Arial"/>
          <w:sz w:val="36"/>
          <w:szCs w:val="36"/>
          <w:lang w:val="en-US"/>
        </w:rPr>
        <w:t xml:space="preserve">, </w:t>
      </w:r>
      <w:r w:rsidRPr="00277CE2">
        <w:rPr>
          <w:rFonts w:ascii="Arial" w:hAnsi="Arial" w:cs="Arial"/>
          <w:i/>
          <w:sz w:val="36"/>
          <w:szCs w:val="36"/>
          <w:lang w:val="en-US"/>
        </w:rPr>
        <w:t>Texa</w:t>
      </w:r>
      <w:r w:rsidR="00B36AE3">
        <w:rPr>
          <w:rFonts w:ascii="Arial" w:hAnsi="Arial" w:cs="Arial"/>
          <w:i/>
          <w:sz w:val="36"/>
          <w:szCs w:val="36"/>
          <w:lang w:val="en-US"/>
        </w:rPr>
        <w:t>s A &amp; M i</w:t>
      </w:r>
      <w:r>
        <w:rPr>
          <w:rFonts w:ascii="Arial" w:hAnsi="Arial" w:cs="Arial"/>
          <w:i/>
          <w:sz w:val="36"/>
          <w:szCs w:val="36"/>
          <w:lang w:val="en-US"/>
        </w:rPr>
        <w:t>nternational University</w:t>
      </w:r>
      <w:r>
        <w:rPr>
          <w:rFonts w:ascii="Arial" w:hAnsi="Arial" w:cs="Arial"/>
          <w:i/>
          <w:sz w:val="36"/>
          <w:szCs w:val="36"/>
          <w:lang w:val="en-US"/>
        </w:rPr>
        <w:br/>
      </w:r>
      <w:r w:rsidRPr="00277CE2">
        <w:rPr>
          <w:rFonts w:ascii="Arial" w:hAnsi="Arial" w:cs="Arial"/>
          <w:i/>
          <w:sz w:val="36"/>
          <w:szCs w:val="36"/>
          <w:lang w:val="en-US"/>
        </w:rPr>
        <w:t>Associate professor of economics at Bowdoin College</w:t>
      </w:r>
      <w:r>
        <w:rPr>
          <w:rFonts w:ascii="Arial" w:hAnsi="Arial" w:cs="Arial"/>
          <w:i/>
          <w:sz w:val="36"/>
          <w:szCs w:val="36"/>
          <w:lang w:val="en-US"/>
        </w:rPr>
        <w:br/>
        <w:t>E</w:t>
      </w:r>
      <w:r w:rsidR="00646545">
        <w:rPr>
          <w:rFonts w:ascii="Arial" w:hAnsi="Arial" w:cs="Arial"/>
          <w:i/>
          <w:sz w:val="36"/>
          <w:szCs w:val="36"/>
          <w:lang w:val="en-US"/>
        </w:rPr>
        <w:t>ditor of the Journal of the History of Economic T</w:t>
      </w:r>
      <w:r w:rsidRPr="00277CE2">
        <w:rPr>
          <w:rFonts w:ascii="Arial" w:hAnsi="Arial" w:cs="Arial"/>
          <w:i/>
          <w:sz w:val="36"/>
          <w:szCs w:val="36"/>
          <w:lang w:val="en-US"/>
        </w:rPr>
        <w:t>hought</w:t>
      </w:r>
    </w:p>
    <w:p w:rsidR="00F159C3" w:rsidRPr="00B36AE3" w:rsidRDefault="00F159C3" w:rsidP="00942E38">
      <w:pPr>
        <w:widowControl w:val="0"/>
        <w:spacing w:after="0"/>
        <w:ind w:left="1701" w:right="1701"/>
        <w:jc w:val="center"/>
        <w:rPr>
          <w:color w:val="000000" w:themeColor="text1"/>
          <w:sz w:val="36"/>
          <w:szCs w:val="36"/>
          <w:lang w:val="en-US"/>
        </w:rPr>
      </w:pPr>
    </w:p>
    <w:p w:rsidR="00942E38" w:rsidRPr="00277CE2" w:rsidRDefault="00277CE2" w:rsidP="00942E38">
      <w:pPr>
        <w:spacing w:after="0"/>
        <w:jc w:val="center"/>
        <w:rPr>
          <w:rStyle w:val="Accentuation"/>
          <w:rFonts w:ascii="Arial Black" w:hAnsi="Arial Black"/>
          <w:b/>
          <w:i w:val="0"/>
          <w:sz w:val="76"/>
          <w:szCs w:val="76"/>
          <w:lang w:val="en-US"/>
        </w:rPr>
      </w:pPr>
      <w:r w:rsidRPr="00277CE2">
        <w:rPr>
          <w:rStyle w:val="Accentuation"/>
          <w:rFonts w:ascii="Arial Black" w:hAnsi="Arial Black"/>
          <w:b/>
          <w:i w:val="0"/>
          <w:sz w:val="76"/>
          <w:szCs w:val="76"/>
          <w:lang w:val="en-US"/>
        </w:rPr>
        <w:t>The political ec</w:t>
      </w:r>
      <w:r w:rsidR="00646545">
        <w:rPr>
          <w:rStyle w:val="Accentuation"/>
          <w:rFonts w:ascii="Arial Black" w:hAnsi="Arial Black"/>
          <w:b/>
          <w:i w:val="0"/>
          <w:sz w:val="76"/>
          <w:szCs w:val="76"/>
          <w:lang w:val="en-US"/>
        </w:rPr>
        <w:t>onomy of Mexico-US trade policy</w:t>
      </w:r>
      <w:r w:rsidRPr="00277CE2">
        <w:rPr>
          <w:rStyle w:val="Accentuation"/>
          <w:rFonts w:ascii="Arial Black" w:hAnsi="Arial Black"/>
          <w:b/>
          <w:i w:val="0"/>
          <w:sz w:val="76"/>
          <w:szCs w:val="76"/>
          <w:lang w:val="en-US"/>
        </w:rPr>
        <w:t>: cross-border alliances and NAFTA negotiations</w:t>
      </w:r>
    </w:p>
    <w:p w:rsidR="00942E38" w:rsidRDefault="00942E38" w:rsidP="00942E38">
      <w:pPr>
        <w:spacing w:after="0"/>
        <w:jc w:val="center"/>
        <w:rPr>
          <w:i/>
          <w:color w:val="000000" w:themeColor="text1"/>
          <w:sz w:val="16"/>
          <w:szCs w:val="16"/>
          <w:lang w:val="en-US"/>
        </w:rPr>
      </w:pPr>
    </w:p>
    <w:p w:rsidR="00277CE2" w:rsidRDefault="00277CE2" w:rsidP="00942E38">
      <w:pPr>
        <w:spacing w:after="0"/>
        <w:jc w:val="center"/>
        <w:rPr>
          <w:i/>
          <w:color w:val="000000" w:themeColor="text1"/>
          <w:sz w:val="16"/>
          <w:szCs w:val="16"/>
          <w:lang w:val="en-US"/>
        </w:rPr>
      </w:pPr>
    </w:p>
    <w:p w:rsidR="00277CE2" w:rsidRDefault="00277CE2" w:rsidP="00942E38">
      <w:pPr>
        <w:spacing w:after="0"/>
        <w:jc w:val="center"/>
        <w:rPr>
          <w:i/>
          <w:color w:val="000000" w:themeColor="text1"/>
          <w:sz w:val="16"/>
          <w:szCs w:val="16"/>
          <w:lang w:val="en-US"/>
        </w:rPr>
      </w:pPr>
    </w:p>
    <w:p w:rsidR="00277CE2" w:rsidRPr="005E64CE" w:rsidRDefault="00277CE2" w:rsidP="00942E38">
      <w:pPr>
        <w:spacing w:after="0"/>
        <w:jc w:val="center"/>
        <w:rPr>
          <w:i/>
          <w:color w:val="000000" w:themeColor="text1"/>
          <w:sz w:val="16"/>
          <w:szCs w:val="16"/>
          <w:lang w:val="en-US"/>
        </w:rPr>
      </w:pPr>
    </w:p>
    <w:p w:rsidR="00A31D0D" w:rsidRDefault="00A75C18" w:rsidP="00942E38">
      <w:pPr>
        <w:spacing w:after="0"/>
        <w:jc w:val="center"/>
        <w:rPr>
          <w:i/>
          <w:color w:val="000000" w:themeColor="text1"/>
          <w:sz w:val="16"/>
          <w:szCs w:val="16"/>
        </w:rPr>
      </w:pPr>
      <w:r>
        <w:rPr>
          <w:rFonts w:ascii="Arial" w:hAnsi="Arial" w:cs="Arial"/>
          <w:i/>
          <w:color w:val="000000" w:themeColor="text1"/>
          <w:sz w:val="40"/>
          <w:szCs w:val="40"/>
        </w:rPr>
        <w:t>Discutant</w:t>
      </w:r>
      <w:r w:rsidR="00942E38" w:rsidRPr="00942E38">
        <w:rPr>
          <w:rFonts w:ascii="Arial" w:hAnsi="Arial" w:cs="Arial"/>
          <w:b/>
          <w:i/>
          <w:color w:val="000000" w:themeColor="text1"/>
          <w:sz w:val="40"/>
          <w:szCs w:val="40"/>
        </w:rPr>
        <w:t xml:space="preserve"> :</w:t>
      </w:r>
      <w:r w:rsidR="00942E38" w:rsidRPr="00942E38">
        <w:rPr>
          <w:b/>
          <w:i/>
          <w:color w:val="000000" w:themeColor="text1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Guillaume Vallet (Creg)</w:t>
      </w:r>
      <w:r>
        <w:rPr>
          <w:rFonts w:ascii="Arial" w:hAnsi="Arial" w:cs="Arial"/>
          <w:sz w:val="40"/>
          <w:szCs w:val="40"/>
        </w:rPr>
        <w:br/>
      </w:r>
    </w:p>
    <w:p w:rsidR="00B36AE3" w:rsidRDefault="00B36AE3" w:rsidP="00942E38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B36AE3" w:rsidRDefault="00B36AE3" w:rsidP="00942E38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F159C3" w:rsidRPr="005D37EB" w:rsidRDefault="00F159C3" w:rsidP="00942E38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E76184" w:rsidRDefault="00277CE2" w:rsidP="00E76184">
      <w:pPr>
        <w:spacing w:after="0"/>
        <w:jc w:val="center"/>
        <w:rPr>
          <w:i/>
          <w:color w:val="000000" w:themeColor="text1"/>
          <w:sz w:val="16"/>
          <w:szCs w:val="16"/>
        </w:rPr>
      </w:pPr>
      <w:r>
        <w:rPr>
          <w:noProof/>
        </w:rPr>
        <w:drawing>
          <wp:inline distT="0" distB="0" distL="0" distR="0" wp14:anchorId="1C4DB5F4" wp14:editId="704BC48B">
            <wp:extent cx="1204076" cy="1752600"/>
            <wp:effectExtent l="0" t="0" r="0" b="0"/>
            <wp:docPr id="1" name="Image 1" descr="Journal of the History of Economic Thou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urnal of the History of Economic Though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395" cy="1764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184" w:rsidRDefault="00E76184" w:rsidP="00E76184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E76184" w:rsidRDefault="00E76184" w:rsidP="00E76184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277CE2" w:rsidRDefault="00277CE2" w:rsidP="00E76184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B36AE3" w:rsidRDefault="00B36AE3" w:rsidP="00E76184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B36AE3" w:rsidRDefault="00B36AE3" w:rsidP="00E76184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B36AE3" w:rsidRDefault="00B36AE3" w:rsidP="00E76184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277CE2" w:rsidRDefault="00277CE2" w:rsidP="00E76184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277CE2" w:rsidRPr="00B36AE3" w:rsidRDefault="00A75C18" w:rsidP="00942E38">
      <w:pPr>
        <w:spacing w:after="0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Pour tout renseignement complémentaire </w:t>
      </w:r>
      <w:r w:rsidR="00942E38" w:rsidRPr="0072436D">
        <w:rPr>
          <w:color w:val="000000" w:themeColor="text1"/>
          <w:sz w:val="36"/>
          <w:szCs w:val="36"/>
        </w:rPr>
        <w:t xml:space="preserve">: </w:t>
      </w:r>
      <w:hyperlink r:id="rId8" w:history="1">
        <w:r w:rsidR="00277CE2" w:rsidRPr="00A174EB">
          <w:rPr>
            <w:rStyle w:val="Lienhypertexte"/>
            <w:sz w:val="36"/>
            <w:szCs w:val="36"/>
          </w:rPr>
          <w:t>creg@univ-grenoble-alpes.fr</w:t>
        </w:r>
      </w:hyperlink>
    </w:p>
    <w:sectPr w:rsidR="00277CE2" w:rsidRPr="00B36AE3" w:rsidSect="00E76184">
      <w:pgSz w:w="16834" w:h="23820" w:code="218"/>
      <w:pgMar w:top="1418" w:right="1985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BC"/>
    <w:rsid w:val="00000F05"/>
    <w:rsid w:val="000213E0"/>
    <w:rsid w:val="000567C4"/>
    <w:rsid w:val="000623D2"/>
    <w:rsid w:val="00090F81"/>
    <w:rsid w:val="000970D2"/>
    <w:rsid w:val="00097122"/>
    <w:rsid w:val="000F3636"/>
    <w:rsid w:val="00112BCA"/>
    <w:rsid w:val="00121FC7"/>
    <w:rsid w:val="00137BA4"/>
    <w:rsid w:val="00161A87"/>
    <w:rsid w:val="00164DD5"/>
    <w:rsid w:val="00193DC3"/>
    <w:rsid w:val="001A2569"/>
    <w:rsid w:val="001A3CB2"/>
    <w:rsid w:val="001D2DCE"/>
    <w:rsid w:val="001E2F66"/>
    <w:rsid w:val="001E34D6"/>
    <w:rsid w:val="002008E3"/>
    <w:rsid w:val="0020527F"/>
    <w:rsid w:val="00206EB9"/>
    <w:rsid w:val="002119AC"/>
    <w:rsid w:val="00213013"/>
    <w:rsid w:val="00235A93"/>
    <w:rsid w:val="002501A4"/>
    <w:rsid w:val="00255EC3"/>
    <w:rsid w:val="00277CE2"/>
    <w:rsid w:val="002860F1"/>
    <w:rsid w:val="00297F59"/>
    <w:rsid w:val="002A4F90"/>
    <w:rsid w:val="002C4E16"/>
    <w:rsid w:val="002D3330"/>
    <w:rsid w:val="002D77A8"/>
    <w:rsid w:val="002E0785"/>
    <w:rsid w:val="002E75FE"/>
    <w:rsid w:val="00321367"/>
    <w:rsid w:val="00331D34"/>
    <w:rsid w:val="003804DA"/>
    <w:rsid w:val="00390A79"/>
    <w:rsid w:val="003D2B5C"/>
    <w:rsid w:val="00436FCD"/>
    <w:rsid w:val="00452355"/>
    <w:rsid w:val="0046333F"/>
    <w:rsid w:val="004661BA"/>
    <w:rsid w:val="004730ED"/>
    <w:rsid w:val="004A20D3"/>
    <w:rsid w:val="004B60B0"/>
    <w:rsid w:val="004D5B04"/>
    <w:rsid w:val="00587EA7"/>
    <w:rsid w:val="005B05B2"/>
    <w:rsid w:val="005C0473"/>
    <w:rsid w:val="005E31CF"/>
    <w:rsid w:val="005E5F07"/>
    <w:rsid w:val="005E64CE"/>
    <w:rsid w:val="00600684"/>
    <w:rsid w:val="0060099E"/>
    <w:rsid w:val="00621374"/>
    <w:rsid w:val="006225C5"/>
    <w:rsid w:val="00646545"/>
    <w:rsid w:val="00665A53"/>
    <w:rsid w:val="00674B19"/>
    <w:rsid w:val="006A470A"/>
    <w:rsid w:val="006A6AB3"/>
    <w:rsid w:val="006D022D"/>
    <w:rsid w:val="007012F3"/>
    <w:rsid w:val="007074C0"/>
    <w:rsid w:val="00716818"/>
    <w:rsid w:val="00722674"/>
    <w:rsid w:val="0072436D"/>
    <w:rsid w:val="00725C21"/>
    <w:rsid w:val="00741C36"/>
    <w:rsid w:val="00790164"/>
    <w:rsid w:val="007B3983"/>
    <w:rsid w:val="007F4B32"/>
    <w:rsid w:val="00805D86"/>
    <w:rsid w:val="00837911"/>
    <w:rsid w:val="008A34B2"/>
    <w:rsid w:val="008F7A9E"/>
    <w:rsid w:val="00935363"/>
    <w:rsid w:val="00942E38"/>
    <w:rsid w:val="00944743"/>
    <w:rsid w:val="009527DF"/>
    <w:rsid w:val="00956BC8"/>
    <w:rsid w:val="00964812"/>
    <w:rsid w:val="00982FE4"/>
    <w:rsid w:val="0098624B"/>
    <w:rsid w:val="009C35F8"/>
    <w:rsid w:val="009D5A5E"/>
    <w:rsid w:val="009F6E31"/>
    <w:rsid w:val="00A22E26"/>
    <w:rsid w:val="00A31D0D"/>
    <w:rsid w:val="00A33D6C"/>
    <w:rsid w:val="00A40288"/>
    <w:rsid w:val="00A57E55"/>
    <w:rsid w:val="00A75C18"/>
    <w:rsid w:val="00A90E1F"/>
    <w:rsid w:val="00AD733E"/>
    <w:rsid w:val="00B24075"/>
    <w:rsid w:val="00B253D9"/>
    <w:rsid w:val="00B36AE3"/>
    <w:rsid w:val="00B55DEC"/>
    <w:rsid w:val="00BC70AB"/>
    <w:rsid w:val="00BD291A"/>
    <w:rsid w:val="00BF078A"/>
    <w:rsid w:val="00C06F41"/>
    <w:rsid w:val="00C2510D"/>
    <w:rsid w:val="00C27DE0"/>
    <w:rsid w:val="00C35AD2"/>
    <w:rsid w:val="00C6646F"/>
    <w:rsid w:val="00C77256"/>
    <w:rsid w:val="00C82B5F"/>
    <w:rsid w:val="00C90FA7"/>
    <w:rsid w:val="00C97E27"/>
    <w:rsid w:val="00CF395F"/>
    <w:rsid w:val="00D36C85"/>
    <w:rsid w:val="00D53630"/>
    <w:rsid w:val="00D6642E"/>
    <w:rsid w:val="00D90765"/>
    <w:rsid w:val="00D97079"/>
    <w:rsid w:val="00DB1E62"/>
    <w:rsid w:val="00DD3118"/>
    <w:rsid w:val="00DE032F"/>
    <w:rsid w:val="00DE64EC"/>
    <w:rsid w:val="00DF0F18"/>
    <w:rsid w:val="00E04567"/>
    <w:rsid w:val="00E42A73"/>
    <w:rsid w:val="00E43988"/>
    <w:rsid w:val="00E50F74"/>
    <w:rsid w:val="00E70A51"/>
    <w:rsid w:val="00E76184"/>
    <w:rsid w:val="00E92F1C"/>
    <w:rsid w:val="00E95729"/>
    <w:rsid w:val="00EB7A6B"/>
    <w:rsid w:val="00EE00B7"/>
    <w:rsid w:val="00F159C3"/>
    <w:rsid w:val="00F62722"/>
    <w:rsid w:val="00F733F5"/>
    <w:rsid w:val="00F94AFB"/>
    <w:rsid w:val="00FE0BBC"/>
    <w:rsid w:val="00FE0F3A"/>
    <w:rsid w:val="00FE52C8"/>
    <w:rsid w:val="00FF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5C30C-76B8-4EC1-BE06-12211371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AFB"/>
  </w:style>
  <w:style w:type="paragraph" w:styleId="Titre2">
    <w:name w:val="heading 2"/>
    <w:basedOn w:val="Normal"/>
    <w:link w:val="Titre2Car"/>
    <w:uiPriority w:val="9"/>
    <w:qFormat/>
    <w:rsid w:val="00331D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0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0BBC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331D3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31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9F6E31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9F6E31"/>
    <w:rPr>
      <w:i/>
      <w:iCs/>
    </w:rPr>
  </w:style>
  <w:style w:type="character" w:customStyle="1" w:styleId="extension">
    <w:name w:val="extension"/>
    <w:basedOn w:val="Policepardfaut"/>
    <w:rsid w:val="00A57E55"/>
  </w:style>
  <w:style w:type="character" w:customStyle="1" w:styleId="extensioncrochet">
    <w:name w:val="extension_crochet"/>
    <w:basedOn w:val="Policepardfaut"/>
    <w:rsid w:val="00A57E55"/>
  </w:style>
  <w:style w:type="character" w:customStyle="1" w:styleId="st">
    <w:name w:val="st"/>
    <w:basedOn w:val="Policepardfaut"/>
    <w:rsid w:val="00C06F41"/>
  </w:style>
  <w:style w:type="table" w:styleId="Grilledutableau">
    <w:name w:val="Table Grid"/>
    <w:basedOn w:val="TableauNormal"/>
    <w:uiPriority w:val="59"/>
    <w:rsid w:val="00942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277C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285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3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1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1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27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7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66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5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14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09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763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2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1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40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562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g@univ-grenoble-alpe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5F392-B8DA-4CD5-9341-813C130C3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560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LEPII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Ciesla</dc:creator>
  <cp:lastModifiedBy>CATHERINE CIESLA</cp:lastModifiedBy>
  <cp:revision>2</cp:revision>
  <cp:lastPrinted>2018-12-17T11:07:00Z</cp:lastPrinted>
  <dcterms:created xsi:type="dcterms:W3CDTF">2018-12-18T07:21:00Z</dcterms:created>
  <dcterms:modified xsi:type="dcterms:W3CDTF">2018-12-18T07:21:00Z</dcterms:modified>
</cp:coreProperties>
</file>