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964812" w:rsidRDefault="00FE0BBC" w:rsidP="0037343D">
      <w:pPr>
        <w:spacing w:after="120"/>
        <w:rPr>
          <w:color w:val="000000" w:themeColor="text1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343471" cy="812800"/>
            <wp:effectExtent l="19050" t="0" r="9079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733" cy="8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A90E1F">
        <w:rPr>
          <w:color w:val="000000" w:themeColor="text1"/>
        </w:rPr>
        <w:t xml:space="preserve">    </w:t>
      </w:r>
      <w:r w:rsidR="0037343D">
        <w:rPr>
          <w:color w:val="000000" w:themeColor="text1"/>
        </w:rPr>
        <w:t xml:space="preserve">  </w:t>
      </w:r>
      <w:r w:rsidR="00A90E1F">
        <w:rPr>
          <w:color w:val="000000" w:themeColor="text1"/>
        </w:rPr>
        <w:t xml:space="preserve">       </w:t>
      </w:r>
      <w:r w:rsidR="00A90E1F">
        <w:rPr>
          <w:b/>
          <w:smallCaps/>
          <w:color w:val="000000" w:themeColor="text1"/>
          <w:sz w:val="26"/>
        </w:rPr>
        <w:t>S</w:t>
      </w:r>
      <w:r w:rsidR="00A90E1F">
        <w:rPr>
          <w:b/>
          <w:caps/>
          <w:color w:val="000000" w:themeColor="text1"/>
          <w:sz w:val="26"/>
        </w:rPr>
        <w:t xml:space="preserve">Éminaire du Creg    </w:t>
      </w:r>
      <w:r w:rsidR="0037343D">
        <w:rPr>
          <w:b/>
          <w:caps/>
          <w:color w:val="000000" w:themeColor="text1"/>
          <w:sz w:val="26"/>
        </w:rPr>
        <w:t xml:space="preserve">  </w:t>
      </w:r>
      <w:r w:rsidR="00A90E1F">
        <w:rPr>
          <w:b/>
          <w:caps/>
          <w:color w:val="000000" w:themeColor="text1"/>
          <w:sz w:val="26"/>
        </w:rPr>
        <w:t xml:space="preserve">  </w:t>
      </w:r>
      <w:r w:rsidR="0037343D">
        <w:rPr>
          <w:b/>
          <w:caps/>
          <w:color w:val="000000" w:themeColor="text1"/>
          <w:sz w:val="26"/>
        </w:rPr>
        <w:t xml:space="preserve">  </w:t>
      </w:r>
      <w:r w:rsidR="00A90E1F">
        <w:rPr>
          <w:b/>
          <w:caps/>
          <w:color w:val="000000" w:themeColor="text1"/>
          <w:sz w:val="26"/>
        </w:rPr>
        <w:t xml:space="preserve">    </w:t>
      </w:r>
      <w:r w:rsidR="009D5A17">
        <w:rPr>
          <w:b/>
          <w:caps/>
          <w:color w:val="000000" w:themeColor="text1"/>
          <w:sz w:val="26"/>
        </w:rPr>
        <w:t xml:space="preserve"> </w:t>
      </w:r>
      <w:r w:rsidR="00A90E1F">
        <w:rPr>
          <w:b/>
          <w:caps/>
          <w:color w:val="000000" w:themeColor="text1"/>
          <w:sz w:val="26"/>
        </w:rPr>
        <w:t xml:space="preserve">     </w:t>
      </w:r>
      <w:r w:rsidR="0037343D">
        <w:rPr>
          <w:noProof/>
        </w:rPr>
        <w:drawing>
          <wp:inline distT="0" distB="0" distL="0" distR="0" wp14:anchorId="3130A0D1" wp14:editId="319648FE">
            <wp:extent cx="1353787" cy="795646"/>
            <wp:effectExtent l="0" t="0" r="0" b="508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20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964812" w:rsidRDefault="00A90E1F" w:rsidP="00A90E1F">
      <w:pPr>
        <w:spacing w:after="120"/>
        <w:jc w:val="center"/>
        <w:rPr>
          <w:b/>
          <w:smallCaps/>
          <w:color w:val="000000" w:themeColor="text1"/>
          <w:sz w:val="28"/>
        </w:rPr>
      </w:pPr>
      <w:r>
        <w:rPr>
          <w:b/>
          <w:caps/>
          <w:color w:val="000000" w:themeColor="text1"/>
          <w:sz w:val="26"/>
        </w:rPr>
        <w:t xml:space="preserve"> « </w:t>
      </w:r>
      <w:r w:rsidR="0037343D">
        <w:rPr>
          <w:b/>
          <w:caps/>
          <w:color w:val="000000" w:themeColor="text1"/>
          <w:sz w:val="26"/>
        </w:rPr>
        <w:t>Actualit</w:t>
      </w:r>
      <w:r w:rsidR="007A6406">
        <w:rPr>
          <w:b/>
          <w:caps/>
          <w:color w:val="000000" w:themeColor="text1"/>
          <w:sz w:val="26"/>
        </w:rPr>
        <w:t>É</w:t>
      </w:r>
      <w:r w:rsidR="0037343D">
        <w:rPr>
          <w:b/>
          <w:caps/>
          <w:color w:val="000000" w:themeColor="text1"/>
          <w:sz w:val="26"/>
        </w:rPr>
        <w:t xml:space="preserve"> de la recherche</w:t>
      </w:r>
      <w:r>
        <w:rPr>
          <w:b/>
          <w:caps/>
          <w:color w:val="000000" w:themeColor="text1"/>
          <w:sz w:val="26"/>
        </w:rPr>
        <w:t> »</w:t>
      </w:r>
    </w:p>
    <w:p w:rsidR="00FE0BBC" w:rsidRPr="00964812" w:rsidRDefault="00FE0BBC" w:rsidP="00C97E27">
      <w:pPr>
        <w:spacing w:after="0" w:line="240" w:lineRule="auto"/>
        <w:jc w:val="center"/>
        <w:rPr>
          <w:smallCaps/>
          <w:color w:val="000000" w:themeColor="text1"/>
          <w:sz w:val="20"/>
          <w:szCs w:val="20"/>
        </w:rPr>
      </w:pPr>
    </w:p>
    <w:p w:rsidR="00FE0BBC" w:rsidRPr="00964812" w:rsidRDefault="00722674" w:rsidP="00C02239">
      <w:pPr>
        <w:widowControl w:val="0"/>
        <w:spacing w:after="0"/>
        <w:ind w:left="1276" w:right="1701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jeudi </w:t>
      </w:r>
      <w:r w:rsidR="00BF3BCD">
        <w:rPr>
          <w:color w:val="000000" w:themeColor="text1"/>
          <w:sz w:val="36"/>
        </w:rPr>
        <w:t>11 janvier</w:t>
      </w:r>
      <w:r w:rsidR="0037343D">
        <w:rPr>
          <w:color w:val="000000" w:themeColor="text1"/>
          <w:sz w:val="36"/>
        </w:rPr>
        <w:t xml:space="preserve"> 201</w:t>
      </w:r>
      <w:r w:rsidR="00BF3BCD">
        <w:rPr>
          <w:color w:val="000000" w:themeColor="text1"/>
          <w:sz w:val="36"/>
        </w:rPr>
        <w:t>8</w:t>
      </w:r>
      <w:r w:rsidR="00B24075">
        <w:rPr>
          <w:color w:val="000000" w:themeColor="text1"/>
          <w:sz w:val="36"/>
        </w:rPr>
        <w:t>, 14h</w:t>
      </w:r>
      <w:r w:rsidR="0037343D">
        <w:rPr>
          <w:color w:val="000000" w:themeColor="text1"/>
          <w:sz w:val="36"/>
        </w:rPr>
        <w:t>0</w:t>
      </w:r>
      <w:r w:rsidR="005E499D">
        <w:rPr>
          <w:color w:val="000000" w:themeColor="text1"/>
          <w:sz w:val="36"/>
        </w:rPr>
        <w:t>0</w:t>
      </w:r>
      <w:r w:rsidR="00B24075">
        <w:rPr>
          <w:color w:val="000000" w:themeColor="text1"/>
          <w:sz w:val="36"/>
        </w:rPr>
        <w:t>-16h30</w:t>
      </w:r>
      <w:r w:rsidR="00BF3BCD">
        <w:rPr>
          <w:color w:val="000000" w:themeColor="text1"/>
          <w:sz w:val="36"/>
        </w:rPr>
        <w:br/>
        <w:t>S</w:t>
      </w:r>
      <w:r w:rsidR="00FE0BBC" w:rsidRPr="00964812">
        <w:rPr>
          <w:color w:val="000000" w:themeColor="text1"/>
          <w:sz w:val="36"/>
        </w:rPr>
        <w:t>alle</w:t>
      </w:r>
      <w:r w:rsidR="00C2510D">
        <w:rPr>
          <w:color w:val="000000" w:themeColor="text1"/>
          <w:sz w:val="36"/>
        </w:rPr>
        <w:t xml:space="preserve"> </w:t>
      </w:r>
      <w:r w:rsidR="00BF3BCD">
        <w:rPr>
          <w:color w:val="000000" w:themeColor="text1"/>
          <w:sz w:val="36"/>
        </w:rPr>
        <w:t xml:space="preserve">des </w:t>
      </w:r>
      <w:r w:rsidR="00C02239">
        <w:rPr>
          <w:color w:val="000000" w:themeColor="text1"/>
          <w:sz w:val="36"/>
        </w:rPr>
        <w:t>colloques de la Faculté de D</w:t>
      </w:r>
      <w:r w:rsidR="00BF3BCD">
        <w:rPr>
          <w:color w:val="000000" w:themeColor="text1"/>
          <w:sz w:val="36"/>
        </w:rPr>
        <w:t>roit</w:t>
      </w:r>
    </w:p>
    <w:p w:rsidR="00C02239" w:rsidRDefault="00C02239" w:rsidP="00192E02">
      <w:pPr>
        <w:spacing w:after="0"/>
        <w:jc w:val="center"/>
        <w:rPr>
          <w:rFonts w:ascii="Arial Black" w:hAnsi="Arial Black"/>
          <w:color w:val="000000" w:themeColor="text1"/>
          <w:sz w:val="16"/>
          <w:szCs w:val="16"/>
        </w:rPr>
      </w:pPr>
    </w:p>
    <w:p w:rsidR="00C02239" w:rsidRDefault="00C02239" w:rsidP="00192E02">
      <w:pPr>
        <w:spacing w:after="0"/>
        <w:jc w:val="center"/>
        <w:rPr>
          <w:rFonts w:ascii="Arial Black" w:hAnsi="Arial Black"/>
          <w:color w:val="000000" w:themeColor="text1"/>
          <w:sz w:val="16"/>
          <w:szCs w:val="16"/>
        </w:rPr>
      </w:pPr>
    </w:p>
    <w:p w:rsidR="00C02239" w:rsidRPr="00C02239" w:rsidRDefault="00C02239" w:rsidP="00192E02">
      <w:pPr>
        <w:spacing w:after="0"/>
        <w:jc w:val="center"/>
        <w:rPr>
          <w:rFonts w:ascii="Arial Black" w:hAnsi="Arial Black"/>
          <w:color w:val="000000" w:themeColor="text1"/>
          <w:sz w:val="16"/>
          <w:szCs w:val="16"/>
        </w:rPr>
      </w:pPr>
    </w:p>
    <w:p w:rsidR="00192E02" w:rsidRPr="00BF3BCD" w:rsidRDefault="00BF3BCD" w:rsidP="00C02239">
      <w:pPr>
        <w:spacing w:after="100" w:afterAutospacing="1"/>
        <w:jc w:val="center"/>
        <w:rPr>
          <w:rFonts w:ascii="Arial Black" w:hAnsi="Arial Black"/>
          <w:color w:val="000000" w:themeColor="text1"/>
          <w:sz w:val="56"/>
          <w:szCs w:val="56"/>
        </w:rPr>
      </w:pPr>
      <w:r w:rsidRPr="00BF3BCD">
        <w:rPr>
          <w:rFonts w:ascii="Arial Black" w:hAnsi="Arial Black"/>
          <w:color w:val="000000" w:themeColor="text1"/>
          <w:sz w:val="56"/>
          <w:szCs w:val="56"/>
        </w:rPr>
        <w:t>Paix économique et RSE</w:t>
      </w:r>
    </w:p>
    <w:p w:rsidR="007A6406" w:rsidRPr="00BF3BCD" w:rsidRDefault="00BF3BCD" w:rsidP="0037343D">
      <w:pPr>
        <w:pStyle w:val="NormalWeb"/>
        <w:spacing w:after="240" w:afterAutospacing="0"/>
        <w:jc w:val="center"/>
        <w:rPr>
          <w:rFonts w:ascii="Arial Black" w:hAnsi="Arial Black"/>
          <w:iCs/>
          <w:sz w:val="40"/>
          <w:szCs w:val="40"/>
        </w:rPr>
      </w:pPr>
      <w:r w:rsidRPr="00BF3BCD">
        <w:rPr>
          <w:rFonts w:ascii="Arial Black" w:hAnsi="Arial Black"/>
          <w:iCs/>
          <w:sz w:val="40"/>
          <w:szCs w:val="40"/>
        </w:rPr>
        <w:t xml:space="preserve">Fiona </w:t>
      </w:r>
      <w:proofErr w:type="spellStart"/>
      <w:r w:rsidRPr="00BF3BCD">
        <w:rPr>
          <w:rFonts w:ascii="Arial Black" w:hAnsi="Arial Black"/>
          <w:iCs/>
          <w:sz w:val="40"/>
          <w:szCs w:val="40"/>
        </w:rPr>
        <w:t>Ottaviani</w:t>
      </w:r>
      <w:proofErr w:type="spellEnd"/>
      <w:r w:rsidRPr="00BF3BCD">
        <w:rPr>
          <w:rFonts w:ascii="Arial Black" w:hAnsi="Arial Black"/>
          <w:iCs/>
          <w:sz w:val="40"/>
          <w:szCs w:val="40"/>
        </w:rPr>
        <w:t xml:space="preserve"> </w:t>
      </w:r>
      <w:r w:rsidRPr="00BF3BCD">
        <w:rPr>
          <w:rFonts w:ascii="Arial" w:hAnsi="Arial" w:cs="Arial"/>
          <w:iCs/>
          <w:sz w:val="40"/>
          <w:szCs w:val="40"/>
        </w:rPr>
        <w:t xml:space="preserve">(Gem, </w:t>
      </w:r>
      <w:proofErr w:type="spellStart"/>
      <w:r w:rsidRPr="00BF3BCD">
        <w:rPr>
          <w:rFonts w:ascii="Arial" w:hAnsi="Arial" w:cs="Arial"/>
          <w:iCs/>
          <w:sz w:val="40"/>
          <w:szCs w:val="40"/>
        </w:rPr>
        <w:t>Creg</w:t>
      </w:r>
      <w:proofErr w:type="spellEnd"/>
      <w:r w:rsidRPr="00BF3BCD">
        <w:rPr>
          <w:rFonts w:ascii="Arial" w:hAnsi="Arial" w:cs="Arial"/>
          <w:iCs/>
          <w:sz w:val="40"/>
          <w:szCs w:val="40"/>
        </w:rPr>
        <w:t xml:space="preserve">), </w:t>
      </w:r>
      <w:r w:rsidRPr="00BF3BCD">
        <w:rPr>
          <w:rFonts w:ascii="Arial Black" w:hAnsi="Arial Black"/>
          <w:iCs/>
          <w:sz w:val="40"/>
          <w:szCs w:val="40"/>
        </w:rPr>
        <w:t xml:space="preserve">Dominique </w:t>
      </w:r>
      <w:proofErr w:type="spellStart"/>
      <w:r w:rsidRPr="00BF3BCD">
        <w:rPr>
          <w:rFonts w:ascii="Arial Black" w:hAnsi="Arial Black"/>
          <w:iCs/>
          <w:sz w:val="40"/>
          <w:szCs w:val="40"/>
        </w:rPr>
        <w:t>Steiler</w:t>
      </w:r>
      <w:proofErr w:type="spellEnd"/>
      <w:r w:rsidRPr="00BF3BCD">
        <w:rPr>
          <w:rFonts w:ascii="Arial Black" w:hAnsi="Arial Black"/>
          <w:iCs/>
          <w:sz w:val="40"/>
          <w:szCs w:val="40"/>
        </w:rPr>
        <w:t xml:space="preserve"> </w:t>
      </w:r>
      <w:r w:rsidR="009D5A17" w:rsidRPr="00BF3BCD">
        <w:rPr>
          <w:rFonts w:ascii="Arial" w:hAnsi="Arial" w:cs="Arial"/>
          <w:iCs/>
          <w:sz w:val="40"/>
          <w:szCs w:val="40"/>
        </w:rPr>
        <w:t>(</w:t>
      </w:r>
      <w:r w:rsidRPr="00BF3BCD">
        <w:rPr>
          <w:rFonts w:ascii="Arial" w:hAnsi="Arial" w:cs="Arial"/>
          <w:iCs/>
          <w:sz w:val="40"/>
          <w:szCs w:val="40"/>
        </w:rPr>
        <w:t>Gem</w:t>
      </w:r>
      <w:r w:rsidR="009D5A17" w:rsidRPr="00BF3BCD">
        <w:rPr>
          <w:rFonts w:ascii="Arial" w:hAnsi="Arial" w:cs="Arial"/>
          <w:iCs/>
          <w:sz w:val="40"/>
          <w:szCs w:val="40"/>
        </w:rPr>
        <w:t>)</w:t>
      </w: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192E02" w:rsidRDefault="00192E02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BF3BCD" w:rsidRDefault="00BF3BC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C02239" w:rsidRPr="00BF3BCD" w:rsidRDefault="00BF3BCD" w:rsidP="00C02239">
      <w:pPr>
        <w:spacing w:after="100" w:afterAutospacing="1"/>
        <w:jc w:val="center"/>
        <w:rPr>
          <w:rFonts w:ascii="Arial Black" w:hAnsi="Arial Black"/>
          <w:color w:val="000000" w:themeColor="text1"/>
          <w:sz w:val="56"/>
          <w:szCs w:val="56"/>
        </w:rPr>
      </w:pPr>
      <w:r w:rsidRPr="00BF3BCD">
        <w:rPr>
          <w:rFonts w:ascii="Arial Black" w:hAnsi="Arial Black"/>
          <w:color w:val="000000" w:themeColor="text1"/>
          <w:sz w:val="56"/>
          <w:szCs w:val="56"/>
        </w:rPr>
        <w:t>Quand le New Public Management contribue à requalifier l’activité d’un secteur</w:t>
      </w:r>
    </w:p>
    <w:p w:rsidR="00BF3BCD" w:rsidRPr="00BF3BCD" w:rsidRDefault="00BF3BCD" w:rsidP="00276C69">
      <w:pPr>
        <w:spacing w:after="0"/>
        <w:jc w:val="center"/>
        <w:rPr>
          <w:rFonts w:ascii="Arial Black" w:hAnsi="Arial Black"/>
          <w:b/>
          <w:color w:val="000000" w:themeColor="text1"/>
          <w:sz w:val="40"/>
          <w:szCs w:val="40"/>
        </w:rPr>
      </w:pPr>
      <w:r w:rsidRPr="00BF3BCD">
        <w:rPr>
          <w:rFonts w:ascii="Arial Black" w:hAnsi="Arial Black"/>
          <w:b/>
          <w:color w:val="000000" w:themeColor="text1"/>
          <w:sz w:val="40"/>
          <w:szCs w:val="40"/>
        </w:rPr>
        <w:t>Anne Le Roy</w:t>
      </w:r>
      <w:r>
        <w:rPr>
          <w:rFonts w:ascii="Arial Black" w:hAnsi="Arial Black"/>
          <w:b/>
          <w:color w:val="000000" w:themeColor="text1"/>
          <w:sz w:val="40"/>
          <w:szCs w:val="40"/>
        </w:rPr>
        <w:t xml:space="preserve"> </w:t>
      </w:r>
      <w:r w:rsidRPr="00BF3BCD">
        <w:rPr>
          <w:rFonts w:ascii="Arial" w:hAnsi="Arial" w:cs="Arial"/>
          <w:color w:val="000000" w:themeColor="text1"/>
          <w:sz w:val="40"/>
          <w:szCs w:val="40"/>
        </w:rPr>
        <w:t>(</w:t>
      </w:r>
      <w:proofErr w:type="spellStart"/>
      <w:r w:rsidRPr="00BF3BCD">
        <w:rPr>
          <w:rFonts w:ascii="Arial" w:hAnsi="Arial" w:cs="Arial"/>
          <w:color w:val="000000" w:themeColor="text1"/>
          <w:sz w:val="40"/>
          <w:szCs w:val="40"/>
        </w:rPr>
        <w:t>Creg</w:t>
      </w:r>
      <w:proofErr w:type="spellEnd"/>
      <w:r w:rsidRPr="00BF3BCD">
        <w:rPr>
          <w:rFonts w:ascii="Arial" w:hAnsi="Arial" w:cs="Arial"/>
          <w:color w:val="000000" w:themeColor="text1"/>
          <w:sz w:val="40"/>
          <w:szCs w:val="40"/>
        </w:rPr>
        <w:t>)</w:t>
      </w:r>
      <w:r>
        <w:rPr>
          <w:rFonts w:ascii="Arial Black" w:hAnsi="Arial Black"/>
          <w:b/>
          <w:color w:val="000000" w:themeColor="text1"/>
          <w:sz w:val="40"/>
          <w:szCs w:val="40"/>
        </w:rPr>
        <w:t xml:space="preserve">, Emmanuelle Puissant </w:t>
      </w:r>
      <w:r w:rsidRPr="00BF3BCD">
        <w:rPr>
          <w:rFonts w:ascii="Arial" w:hAnsi="Arial" w:cs="Arial"/>
          <w:color w:val="000000" w:themeColor="text1"/>
          <w:sz w:val="40"/>
          <w:szCs w:val="40"/>
        </w:rPr>
        <w:t>(</w:t>
      </w:r>
      <w:proofErr w:type="spellStart"/>
      <w:r w:rsidRPr="00BF3BCD">
        <w:rPr>
          <w:rFonts w:ascii="Arial" w:hAnsi="Arial" w:cs="Arial"/>
          <w:color w:val="000000" w:themeColor="text1"/>
          <w:sz w:val="40"/>
          <w:szCs w:val="40"/>
        </w:rPr>
        <w:t>Creg</w:t>
      </w:r>
      <w:proofErr w:type="spellEnd"/>
      <w:r w:rsidRPr="00BF3BCD">
        <w:rPr>
          <w:rFonts w:ascii="Arial" w:hAnsi="Arial" w:cs="Arial"/>
          <w:color w:val="000000" w:themeColor="text1"/>
          <w:sz w:val="40"/>
          <w:szCs w:val="40"/>
        </w:rPr>
        <w:t>)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, </w:t>
      </w:r>
      <w:r w:rsidRPr="00BF3BCD">
        <w:rPr>
          <w:rFonts w:ascii="Arial Black" w:hAnsi="Arial Black" w:cs="Arial"/>
          <w:color w:val="000000" w:themeColor="text1"/>
          <w:sz w:val="40"/>
          <w:szCs w:val="40"/>
        </w:rPr>
        <w:t>Sy</w:t>
      </w:r>
      <w:bookmarkStart w:id="0" w:name="_GoBack"/>
      <w:bookmarkEnd w:id="0"/>
      <w:r w:rsidRPr="00BF3BCD">
        <w:rPr>
          <w:rFonts w:ascii="Arial Black" w:hAnsi="Arial Black" w:cs="Arial"/>
          <w:color w:val="000000" w:themeColor="text1"/>
          <w:sz w:val="40"/>
          <w:szCs w:val="40"/>
        </w:rPr>
        <w:t>lvain Vatan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(Triangle)</w:t>
      </w:r>
    </w:p>
    <w:p w:rsidR="00192E02" w:rsidRDefault="00192E02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9D5A17" w:rsidRDefault="009D5A17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C02239" w:rsidRDefault="00C02239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C02239" w:rsidRDefault="00C02239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C02239" w:rsidRDefault="00C02239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37343D" w:rsidRDefault="0037343D" w:rsidP="00276C69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20527F" w:rsidRPr="00964812" w:rsidRDefault="005D37EB" w:rsidP="005D37EB">
      <w:pPr>
        <w:spacing w:after="0"/>
        <w:rPr>
          <w:color w:val="000000" w:themeColor="text1"/>
        </w:rPr>
      </w:pPr>
      <w:r>
        <w:br/>
      </w:r>
      <w:r w:rsidR="00FE0BBC" w:rsidRPr="00964812">
        <w:rPr>
          <w:color w:val="000000" w:themeColor="text1"/>
        </w:rPr>
        <w:t xml:space="preserve">Pour tout renseignement complémentaire : </w:t>
      </w:r>
      <w:r w:rsidR="00331D34" w:rsidRPr="00964812">
        <w:rPr>
          <w:color w:val="000000" w:themeColor="text1"/>
        </w:rPr>
        <w:t>creg@u</w:t>
      </w:r>
      <w:r w:rsidR="009D5A17">
        <w:rPr>
          <w:color w:val="000000" w:themeColor="text1"/>
        </w:rPr>
        <w:t>niv-grenoble-alpes</w:t>
      </w:r>
      <w:r w:rsidR="00331D34" w:rsidRPr="00964812">
        <w:rPr>
          <w:color w:val="000000" w:themeColor="text1"/>
        </w:rPr>
        <w:t>.fr</w:t>
      </w:r>
    </w:p>
    <w:sectPr w:rsidR="0020527F" w:rsidRPr="00964812" w:rsidSect="00C97E2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213E0"/>
    <w:rsid w:val="00097122"/>
    <w:rsid w:val="000C7199"/>
    <w:rsid w:val="000F3636"/>
    <w:rsid w:val="00112BCA"/>
    <w:rsid w:val="00161A87"/>
    <w:rsid w:val="00190104"/>
    <w:rsid w:val="00192E02"/>
    <w:rsid w:val="00193DC3"/>
    <w:rsid w:val="001D2DCE"/>
    <w:rsid w:val="001E34D6"/>
    <w:rsid w:val="002008E3"/>
    <w:rsid w:val="0020527F"/>
    <w:rsid w:val="00255EC3"/>
    <w:rsid w:val="00276C69"/>
    <w:rsid w:val="002860F1"/>
    <w:rsid w:val="002C4E16"/>
    <w:rsid w:val="002D3330"/>
    <w:rsid w:val="00331D34"/>
    <w:rsid w:val="0037343D"/>
    <w:rsid w:val="00390A79"/>
    <w:rsid w:val="004730ED"/>
    <w:rsid w:val="004A20D3"/>
    <w:rsid w:val="004B60B0"/>
    <w:rsid w:val="004D5B04"/>
    <w:rsid w:val="005845D5"/>
    <w:rsid w:val="005B44AB"/>
    <w:rsid w:val="005D37EB"/>
    <w:rsid w:val="005E499D"/>
    <w:rsid w:val="006A470A"/>
    <w:rsid w:val="006A6AB3"/>
    <w:rsid w:val="006D022D"/>
    <w:rsid w:val="007012F3"/>
    <w:rsid w:val="0070416B"/>
    <w:rsid w:val="00713B22"/>
    <w:rsid w:val="00722674"/>
    <w:rsid w:val="00725C21"/>
    <w:rsid w:val="00790164"/>
    <w:rsid w:val="007A6406"/>
    <w:rsid w:val="007B0718"/>
    <w:rsid w:val="007F4B32"/>
    <w:rsid w:val="00805D86"/>
    <w:rsid w:val="00837911"/>
    <w:rsid w:val="00871887"/>
    <w:rsid w:val="00935363"/>
    <w:rsid w:val="00944743"/>
    <w:rsid w:val="009527DF"/>
    <w:rsid w:val="00964812"/>
    <w:rsid w:val="009D5A17"/>
    <w:rsid w:val="009F6E31"/>
    <w:rsid w:val="00A40288"/>
    <w:rsid w:val="00A55F8A"/>
    <w:rsid w:val="00A57E55"/>
    <w:rsid w:val="00A86D4A"/>
    <w:rsid w:val="00A90E1F"/>
    <w:rsid w:val="00B24075"/>
    <w:rsid w:val="00BA5578"/>
    <w:rsid w:val="00BC70AB"/>
    <w:rsid w:val="00BD291A"/>
    <w:rsid w:val="00BF078A"/>
    <w:rsid w:val="00BF3BCD"/>
    <w:rsid w:val="00C02239"/>
    <w:rsid w:val="00C12153"/>
    <w:rsid w:val="00C2510D"/>
    <w:rsid w:val="00C27DE0"/>
    <w:rsid w:val="00C97E27"/>
    <w:rsid w:val="00D26BCC"/>
    <w:rsid w:val="00D6642E"/>
    <w:rsid w:val="00D97079"/>
    <w:rsid w:val="00DB1E62"/>
    <w:rsid w:val="00DD3118"/>
    <w:rsid w:val="00DF0F18"/>
    <w:rsid w:val="00E04567"/>
    <w:rsid w:val="00E43988"/>
    <w:rsid w:val="00E70A51"/>
    <w:rsid w:val="00E92F1C"/>
    <w:rsid w:val="00EB7A6B"/>
    <w:rsid w:val="00EE00B7"/>
    <w:rsid w:val="00F733F5"/>
    <w:rsid w:val="00F86BA0"/>
    <w:rsid w:val="00F900EC"/>
    <w:rsid w:val="00FE0BBC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1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11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9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1053-43AC-4742-9BE9-AB8C9FFB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3</cp:revision>
  <cp:lastPrinted>2018-01-08T15:55:00Z</cp:lastPrinted>
  <dcterms:created xsi:type="dcterms:W3CDTF">2018-01-08T15:39:00Z</dcterms:created>
  <dcterms:modified xsi:type="dcterms:W3CDTF">2018-01-08T15:55:00Z</dcterms:modified>
</cp:coreProperties>
</file>