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837032">
        <w:rPr>
          <w:color w:val="000000" w:themeColor="text1"/>
          <w:sz w:val="40"/>
          <w:szCs w:val="40"/>
        </w:rPr>
        <w:t>12 janvier 2017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C06F41">
        <w:rPr>
          <w:color w:val="000000" w:themeColor="text1"/>
          <w:sz w:val="40"/>
          <w:szCs w:val="40"/>
        </w:rPr>
        <w:t>4h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E95729" w:rsidRPr="00121FC7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837032">
        <w:rPr>
          <w:color w:val="000000" w:themeColor="text1"/>
          <w:sz w:val="40"/>
          <w:szCs w:val="40"/>
        </w:rPr>
        <w:t>Fardeheb</w:t>
      </w:r>
      <w:proofErr w:type="spellEnd"/>
      <w:r w:rsidR="00837032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674B19" w:rsidRDefault="00674B19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Pr="00326035" w:rsidRDefault="00443FDC" w:rsidP="00326035">
      <w:pPr>
        <w:pStyle w:val="Titre2"/>
        <w:spacing w:before="0" w:beforeAutospacing="0" w:after="0" w:afterAutospacing="0"/>
        <w:jc w:val="center"/>
        <w:rPr>
          <w:rFonts w:ascii="Arial Black" w:eastAsiaTheme="minorEastAsia" w:hAnsi="Arial Black" w:cstheme="minorBidi"/>
          <w:bCs w:val="0"/>
          <w:color w:val="000000" w:themeColor="text1"/>
          <w:sz w:val="40"/>
          <w:szCs w:val="40"/>
        </w:rPr>
      </w:pPr>
      <w:r w:rsidRPr="003736E9">
        <w:rPr>
          <w:rFonts w:ascii="Arial Black" w:hAnsi="Arial Black"/>
          <w:iCs/>
          <w:sz w:val="68"/>
          <w:szCs w:val="68"/>
        </w:rPr>
        <w:t>La force de travail est-elle soluble dans la globalisation ?</w:t>
      </w:r>
      <w:r w:rsidR="002D77A8" w:rsidRPr="003736E9">
        <w:rPr>
          <w:rFonts w:ascii="Arial Black" w:eastAsiaTheme="minorEastAsia" w:hAnsi="Arial Black" w:cstheme="minorBidi"/>
          <w:b w:val="0"/>
          <w:bCs w:val="0"/>
          <w:color w:val="000000" w:themeColor="text1"/>
          <w:sz w:val="68"/>
          <w:szCs w:val="68"/>
        </w:rPr>
        <w:br/>
      </w:r>
    </w:p>
    <w:p w:rsidR="00F94AFB" w:rsidRPr="00EE33E7" w:rsidRDefault="00C30263" w:rsidP="00326035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52"/>
          <w:szCs w:val="52"/>
        </w:rPr>
      </w:pPr>
      <w:r w:rsidRPr="003736E9">
        <w:rPr>
          <w:rFonts w:ascii="Arial Black" w:hAnsi="Arial Black"/>
          <w:color w:val="000000" w:themeColor="text1"/>
          <w:sz w:val="52"/>
          <w:szCs w:val="52"/>
        </w:rPr>
        <w:tab/>
      </w:r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 xml:space="preserve">Jacques </w:t>
      </w:r>
      <w:proofErr w:type="spellStart"/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>P</w:t>
      </w:r>
      <w:bookmarkStart w:id="0" w:name="_GoBack"/>
      <w:bookmarkEnd w:id="0"/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>errat</w:t>
      </w:r>
      <w:proofErr w:type="spellEnd"/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 xml:space="preserve"> </w:t>
      </w:r>
      <w:r w:rsidR="00443FDC" w:rsidRPr="00EE33E7">
        <w:rPr>
          <w:rFonts w:ascii="Arial" w:hAnsi="Arial" w:cs="Arial"/>
          <w:b w:val="0"/>
          <w:color w:val="000000" w:themeColor="text1"/>
          <w:sz w:val="52"/>
          <w:szCs w:val="52"/>
        </w:rPr>
        <w:t>(</w:t>
      </w:r>
      <w:proofErr w:type="spellStart"/>
      <w:r w:rsidR="00443FDC" w:rsidRPr="00EE33E7">
        <w:rPr>
          <w:rFonts w:ascii="Arial" w:hAnsi="Arial" w:cs="Arial"/>
          <w:b w:val="0"/>
          <w:color w:val="000000" w:themeColor="text1"/>
          <w:sz w:val="52"/>
          <w:szCs w:val="52"/>
        </w:rPr>
        <w:t>Adees</w:t>
      </w:r>
      <w:proofErr w:type="spellEnd"/>
      <w:r w:rsidR="00443FDC" w:rsidRPr="00EE33E7">
        <w:rPr>
          <w:rFonts w:ascii="Arial" w:hAnsi="Arial" w:cs="Arial"/>
          <w:b w:val="0"/>
          <w:color w:val="000000" w:themeColor="text1"/>
          <w:sz w:val="52"/>
          <w:szCs w:val="52"/>
        </w:rPr>
        <w:t xml:space="preserve"> Rhône-Alpes)</w:t>
      </w:r>
    </w:p>
    <w:p w:rsidR="00F94AFB" w:rsidRDefault="00F94AFB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Default="00326035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D77A8" w:rsidRDefault="002D77A8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Default="00326035" w:rsidP="00F94AFB">
      <w:pPr>
        <w:pStyle w:val="Titre2"/>
        <w:spacing w:before="0" w:beforeAutospacing="0" w:after="0" w:afterAutospacing="0"/>
        <w:jc w:val="center"/>
        <w:rPr>
          <w:rFonts w:ascii="Arial Black" w:hAnsi="Arial Black"/>
          <w:iCs/>
          <w:sz w:val="68"/>
          <w:szCs w:val="68"/>
        </w:rPr>
      </w:pPr>
      <w:r>
        <w:rPr>
          <w:rFonts w:ascii="Arial Black" w:hAnsi="Arial Black"/>
          <w:iCs/>
          <w:sz w:val="68"/>
          <w:szCs w:val="68"/>
        </w:rPr>
        <w:t>Contractualisation,</w:t>
      </w:r>
    </w:p>
    <w:p w:rsidR="00F94AFB" w:rsidRPr="003736E9" w:rsidRDefault="00326035" w:rsidP="00F94AFB">
      <w:pPr>
        <w:pStyle w:val="Titre2"/>
        <w:spacing w:before="0" w:beforeAutospacing="0" w:after="0" w:afterAutospacing="0"/>
        <w:jc w:val="center"/>
        <w:rPr>
          <w:rFonts w:ascii="Arial Black" w:hAnsi="Arial Black"/>
          <w:iCs/>
          <w:sz w:val="68"/>
          <w:szCs w:val="68"/>
        </w:rPr>
      </w:pPr>
      <w:r>
        <w:rPr>
          <w:rFonts w:ascii="Arial Black" w:hAnsi="Arial Black"/>
          <w:iCs/>
          <w:sz w:val="68"/>
          <w:szCs w:val="68"/>
        </w:rPr>
        <w:t>emploi-</w:t>
      </w:r>
      <w:r w:rsidR="00443FDC" w:rsidRPr="003736E9">
        <w:rPr>
          <w:rFonts w:ascii="Arial Black" w:hAnsi="Arial Black"/>
          <w:iCs/>
          <w:sz w:val="68"/>
          <w:szCs w:val="68"/>
        </w:rPr>
        <w:t>formation en région, quelles configurations ?</w:t>
      </w:r>
    </w:p>
    <w:p w:rsidR="00326035" w:rsidRPr="00326035" w:rsidRDefault="00326035" w:rsidP="00326035">
      <w:pPr>
        <w:pStyle w:val="Titre2"/>
        <w:spacing w:before="0" w:beforeAutospacing="0" w:after="0" w:afterAutospacing="0"/>
        <w:jc w:val="center"/>
        <w:rPr>
          <w:rFonts w:ascii="Arial Black" w:eastAsiaTheme="minorEastAsia" w:hAnsi="Arial Black" w:cstheme="minorBidi"/>
          <w:bCs w:val="0"/>
          <w:color w:val="000000" w:themeColor="text1"/>
          <w:sz w:val="40"/>
          <w:szCs w:val="40"/>
        </w:rPr>
      </w:pPr>
    </w:p>
    <w:p w:rsidR="00443FDC" w:rsidRPr="003736E9" w:rsidRDefault="00443FDC" w:rsidP="00443FDC">
      <w:pPr>
        <w:spacing w:after="0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3736E9">
        <w:rPr>
          <w:rFonts w:ascii="Arial Black" w:hAnsi="Arial Black"/>
          <w:color w:val="000000" w:themeColor="text1"/>
          <w:sz w:val="52"/>
          <w:szCs w:val="52"/>
        </w:rPr>
        <w:t xml:space="preserve">Bruno Lamotte </w:t>
      </w:r>
      <w:r w:rsidRPr="003736E9">
        <w:rPr>
          <w:rFonts w:ascii="Arial" w:hAnsi="Arial" w:cs="Arial"/>
          <w:color w:val="000000" w:themeColor="text1"/>
          <w:sz w:val="52"/>
          <w:szCs w:val="52"/>
        </w:rPr>
        <w:t>(</w:t>
      </w:r>
      <w:proofErr w:type="spellStart"/>
      <w:r w:rsidRPr="003736E9">
        <w:rPr>
          <w:rFonts w:ascii="Arial" w:hAnsi="Arial" w:cs="Arial"/>
          <w:color w:val="000000" w:themeColor="text1"/>
          <w:sz w:val="52"/>
          <w:szCs w:val="52"/>
        </w:rPr>
        <w:t>Creg</w:t>
      </w:r>
      <w:proofErr w:type="spellEnd"/>
      <w:r w:rsidRPr="003736E9">
        <w:rPr>
          <w:rFonts w:ascii="Arial" w:hAnsi="Arial" w:cs="Arial"/>
          <w:color w:val="000000" w:themeColor="text1"/>
          <w:sz w:val="52"/>
          <w:szCs w:val="52"/>
        </w:rPr>
        <w:t>)</w:t>
      </w:r>
      <w:r w:rsidRPr="003736E9">
        <w:rPr>
          <w:rFonts w:ascii="Arial Black" w:hAnsi="Arial Black"/>
          <w:color w:val="000000" w:themeColor="text1"/>
          <w:sz w:val="52"/>
          <w:szCs w:val="52"/>
        </w:rPr>
        <w:t xml:space="preserve">, Annick Valette </w:t>
      </w:r>
      <w:r w:rsidRPr="003736E9">
        <w:rPr>
          <w:rFonts w:ascii="Arial" w:hAnsi="Arial" w:cs="Arial"/>
          <w:color w:val="000000" w:themeColor="text1"/>
          <w:sz w:val="52"/>
          <w:szCs w:val="52"/>
        </w:rPr>
        <w:t>(</w:t>
      </w:r>
      <w:proofErr w:type="spellStart"/>
      <w:r w:rsidRPr="003736E9">
        <w:rPr>
          <w:rFonts w:ascii="Arial" w:hAnsi="Arial" w:cs="Arial"/>
          <w:color w:val="000000" w:themeColor="text1"/>
          <w:sz w:val="52"/>
          <w:szCs w:val="52"/>
        </w:rPr>
        <w:t>Céreq</w:t>
      </w:r>
      <w:proofErr w:type="spellEnd"/>
      <w:r w:rsidRPr="003736E9">
        <w:rPr>
          <w:rFonts w:ascii="Arial" w:hAnsi="Arial" w:cs="Arial"/>
          <w:color w:val="000000" w:themeColor="text1"/>
          <w:sz w:val="52"/>
          <w:szCs w:val="52"/>
        </w:rPr>
        <w:t>)</w:t>
      </w: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0970D2" w:rsidRDefault="00674B19" w:rsidP="002D77A8">
      <w:pPr>
        <w:spacing w:before="120" w:after="120"/>
        <w:ind w:left="600"/>
        <w:jc w:val="center"/>
      </w:pPr>
      <w:proofErr w:type="spellStart"/>
      <w:r w:rsidRPr="00090F81">
        <w:rPr>
          <w:rFonts w:ascii="Arial" w:hAnsi="Arial" w:cs="Arial"/>
          <w:i/>
          <w:color w:val="000000" w:themeColor="text1"/>
          <w:sz w:val="40"/>
          <w:szCs w:val="40"/>
        </w:rPr>
        <w:t>Discutant</w:t>
      </w:r>
      <w:r w:rsidR="00443FDC">
        <w:rPr>
          <w:rFonts w:ascii="Arial" w:hAnsi="Arial" w:cs="Arial"/>
          <w:i/>
          <w:color w:val="000000" w:themeColor="text1"/>
          <w:sz w:val="40"/>
          <w:szCs w:val="40"/>
        </w:rPr>
        <w:t>s</w:t>
      </w:r>
      <w:proofErr w:type="spellEnd"/>
      <w:r w:rsidRPr="00090F81">
        <w:rPr>
          <w:rFonts w:ascii="Arial" w:hAnsi="Arial" w:cs="Arial"/>
          <w:i/>
          <w:color w:val="000000" w:themeColor="text1"/>
          <w:sz w:val="40"/>
          <w:szCs w:val="40"/>
        </w:rPr>
        <w:t> :</w:t>
      </w:r>
      <w:r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r w:rsidR="00443FDC">
        <w:rPr>
          <w:rFonts w:ascii="Arial Black" w:hAnsi="Arial Black"/>
          <w:color w:val="000000" w:themeColor="text1"/>
          <w:sz w:val="40"/>
          <w:szCs w:val="40"/>
        </w:rPr>
        <w:t xml:space="preserve">Élie </w:t>
      </w:r>
      <w:proofErr w:type="spellStart"/>
      <w:r w:rsidR="00443FDC">
        <w:rPr>
          <w:rFonts w:ascii="Arial Black" w:hAnsi="Arial Black"/>
          <w:color w:val="000000" w:themeColor="text1"/>
          <w:sz w:val="40"/>
          <w:szCs w:val="40"/>
        </w:rPr>
        <w:t>Chosson</w:t>
      </w:r>
      <w:proofErr w:type="spellEnd"/>
      <w:r w:rsidR="00443FDC">
        <w:rPr>
          <w:rFonts w:ascii="Arial Black" w:hAnsi="Arial Black"/>
          <w:color w:val="000000" w:themeColor="text1"/>
          <w:sz w:val="40"/>
          <w:szCs w:val="40"/>
        </w:rPr>
        <w:t xml:space="preserve">, </w:t>
      </w:r>
      <w:r w:rsidR="00837032">
        <w:rPr>
          <w:rFonts w:ascii="Arial Black" w:hAnsi="Arial Black"/>
          <w:color w:val="000000" w:themeColor="text1"/>
          <w:sz w:val="40"/>
          <w:szCs w:val="40"/>
        </w:rPr>
        <w:t>Emmanuelle Puissant</w:t>
      </w:r>
    </w:p>
    <w:p w:rsidR="00436FCD" w:rsidRDefault="00436FCD" w:rsidP="00E95729"/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035" w:rsidRDefault="0032603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032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AFB" w:rsidRDefault="00F94AFB" w:rsidP="00E95729"/>
    <w:p w:rsidR="00F94AFB" w:rsidRDefault="00F94AFB" w:rsidP="00E95729"/>
    <w:p w:rsidR="00436FCD" w:rsidRDefault="00436FCD" w:rsidP="00E95729"/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D2DCE"/>
    <w:rsid w:val="001E34D6"/>
    <w:rsid w:val="002008E3"/>
    <w:rsid w:val="0020527F"/>
    <w:rsid w:val="002119AC"/>
    <w:rsid w:val="00213013"/>
    <w:rsid w:val="002501A4"/>
    <w:rsid w:val="00255EC3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36FCD"/>
    <w:rsid w:val="00443FDC"/>
    <w:rsid w:val="00452355"/>
    <w:rsid w:val="004730ED"/>
    <w:rsid w:val="004A20D3"/>
    <w:rsid w:val="004B60B0"/>
    <w:rsid w:val="004D5B04"/>
    <w:rsid w:val="00587EA7"/>
    <w:rsid w:val="005C0473"/>
    <w:rsid w:val="005E5F07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935363"/>
    <w:rsid w:val="00944743"/>
    <w:rsid w:val="009527DF"/>
    <w:rsid w:val="00956BC8"/>
    <w:rsid w:val="00964812"/>
    <w:rsid w:val="0098624B"/>
    <w:rsid w:val="009C35F8"/>
    <w:rsid w:val="009F6E31"/>
    <w:rsid w:val="00A17A60"/>
    <w:rsid w:val="00A22E26"/>
    <w:rsid w:val="00A40288"/>
    <w:rsid w:val="00A57E55"/>
    <w:rsid w:val="00A90E1F"/>
    <w:rsid w:val="00B24075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82B5F"/>
    <w:rsid w:val="00C90FA7"/>
    <w:rsid w:val="00C97E27"/>
    <w:rsid w:val="00D36C85"/>
    <w:rsid w:val="00D6642E"/>
    <w:rsid w:val="00D97079"/>
    <w:rsid w:val="00DB1E62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CC5F-7F4D-4386-801F-37C2AA98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3</cp:revision>
  <cp:lastPrinted>2017-01-03T13:33:00Z</cp:lastPrinted>
  <dcterms:created xsi:type="dcterms:W3CDTF">2017-01-03T13:29:00Z</dcterms:created>
  <dcterms:modified xsi:type="dcterms:W3CDTF">2017-01-03T13:33:00Z</dcterms:modified>
</cp:coreProperties>
</file>